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1802" w:type="dxa"/>
        <w:tblLook w:val="01E0" w:firstRow="1" w:lastRow="1" w:firstColumn="1" w:lastColumn="1" w:noHBand="0" w:noVBand="0"/>
      </w:tblPr>
      <w:tblGrid>
        <w:gridCol w:w="5102"/>
      </w:tblGrid>
      <w:tr w:rsidR="008414B9" w:rsidRPr="00BD67F1" w:rsidTr="0054133D">
        <w:trPr>
          <w:trHeight w:val="1138"/>
          <w:jc w:val="right"/>
        </w:trPr>
        <w:tc>
          <w:tcPr>
            <w:tcW w:w="5102" w:type="dxa"/>
          </w:tcPr>
          <w:p w:rsidR="008414B9" w:rsidRPr="00BD67F1" w:rsidRDefault="008414B9" w:rsidP="0054133D">
            <w:pPr>
              <w:jc w:val="right"/>
            </w:pPr>
            <w:r w:rsidRPr="00BD67F1">
              <w:t xml:space="preserve">Приложение № </w:t>
            </w:r>
            <w:r>
              <w:t>2</w:t>
            </w:r>
          </w:p>
          <w:p w:rsidR="008414B9" w:rsidRDefault="008414B9" w:rsidP="0054133D">
            <w:pPr>
              <w:jc w:val="right"/>
            </w:pPr>
            <w:r w:rsidRPr="00BD67F1">
              <w:t xml:space="preserve">к решению </w:t>
            </w:r>
            <w:r w:rsidR="00FD4CBC">
              <w:t>Думы</w:t>
            </w:r>
          </w:p>
          <w:p w:rsidR="00FD4CBC" w:rsidRDefault="00FD4CBC" w:rsidP="0054133D">
            <w:pPr>
              <w:jc w:val="right"/>
            </w:pPr>
            <w:r>
              <w:t xml:space="preserve">Арамильского городского округа </w:t>
            </w:r>
          </w:p>
          <w:p w:rsidR="00FD4CBC" w:rsidRDefault="00FD4CBC" w:rsidP="0054133D">
            <w:pPr>
              <w:jc w:val="right"/>
            </w:pPr>
            <w:r>
              <w:t>от</w:t>
            </w:r>
            <w:bookmarkStart w:id="0" w:name="_GoBack"/>
            <w:bookmarkEnd w:id="0"/>
          </w:p>
          <w:p w:rsidR="008414B9" w:rsidRPr="00BD67F1" w:rsidRDefault="008414B9" w:rsidP="0054133D">
            <w:pPr>
              <w:jc w:val="right"/>
              <w:rPr>
                <w:sz w:val="22"/>
                <w:szCs w:val="22"/>
              </w:rPr>
            </w:pPr>
          </w:p>
        </w:tc>
      </w:tr>
    </w:tbl>
    <w:p w:rsidR="008414B9" w:rsidRDefault="008414B9" w:rsidP="008414B9">
      <w:pPr>
        <w:widowControl w:val="0"/>
        <w:jc w:val="center"/>
        <w:rPr>
          <w:b/>
          <w:sz w:val="28"/>
        </w:rPr>
      </w:pPr>
      <w:r w:rsidRPr="005C68C3">
        <w:rPr>
          <w:b/>
          <w:sz w:val="28"/>
        </w:rPr>
        <w:t>Г</w:t>
      </w:r>
      <w:r>
        <w:rPr>
          <w:b/>
          <w:sz w:val="28"/>
        </w:rPr>
        <w:t>РАФИЧЕСКОЕ ИЗОБРАЖЕНИЕ СХЕМЫ</w:t>
      </w:r>
    </w:p>
    <w:p w:rsidR="008414B9" w:rsidRDefault="008414B9" w:rsidP="008414B9">
      <w:pPr>
        <w:widowControl w:val="0"/>
        <w:jc w:val="center"/>
        <w:rPr>
          <w:b/>
          <w:sz w:val="28"/>
        </w:rPr>
      </w:pPr>
      <w:proofErr w:type="spellStart"/>
      <w:r w:rsidRPr="005C68C3">
        <w:rPr>
          <w:b/>
          <w:sz w:val="28"/>
        </w:rPr>
        <w:t>трехмандатных</w:t>
      </w:r>
      <w:proofErr w:type="spellEnd"/>
      <w:r w:rsidRPr="005C68C3">
        <w:rPr>
          <w:b/>
          <w:sz w:val="28"/>
        </w:rPr>
        <w:t xml:space="preserve"> избирательных округов для проведения выборов </w:t>
      </w:r>
    </w:p>
    <w:p w:rsidR="008414B9" w:rsidRDefault="008414B9" w:rsidP="008414B9">
      <w:pPr>
        <w:widowControl w:val="0"/>
        <w:jc w:val="center"/>
        <w:rPr>
          <w:b/>
          <w:sz w:val="28"/>
          <w:lang w:val="en-US"/>
        </w:rPr>
      </w:pPr>
      <w:r w:rsidRPr="005C68C3">
        <w:rPr>
          <w:b/>
          <w:sz w:val="28"/>
        </w:rPr>
        <w:t>депутатов Думы Арамильского городского округа</w:t>
      </w:r>
    </w:p>
    <w:p w:rsidR="00E95BED" w:rsidRDefault="00841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240110D1" wp14:editId="57EED759">
            <wp:simplePos x="0" y="0"/>
            <wp:positionH relativeFrom="column">
              <wp:posOffset>509270</wp:posOffset>
            </wp:positionH>
            <wp:positionV relativeFrom="paragraph">
              <wp:posOffset>114300</wp:posOffset>
            </wp:positionV>
            <wp:extent cx="8592185" cy="52806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0" t="1428" r="10730" b="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185" cy="528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5BED" w:rsidSect="008414B9">
      <w:type w:val="continuous"/>
      <w:pgSz w:w="16840" w:h="11907" w:orient="landscape" w:code="9"/>
      <w:pgMar w:top="426" w:right="1134" w:bottom="1134" w:left="1134" w:header="0" w:footer="6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CEC" w:rsidRDefault="00F56CEC" w:rsidP="008414B9">
      <w:r>
        <w:separator/>
      </w:r>
    </w:p>
  </w:endnote>
  <w:endnote w:type="continuationSeparator" w:id="0">
    <w:p w:rsidR="00F56CEC" w:rsidRDefault="00F56CEC" w:rsidP="0084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CEC" w:rsidRDefault="00F56CEC" w:rsidP="008414B9">
      <w:r>
        <w:separator/>
      </w:r>
    </w:p>
  </w:footnote>
  <w:footnote w:type="continuationSeparator" w:id="0">
    <w:p w:rsidR="00F56CEC" w:rsidRDefault="00F56CEC" w:rsidP="00841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B9"/>
    <w:rsid w:val="000613CF"/>
    <w:rsid w:val="00096BD8"/>
    <w:rsid w:val="00104F8C"/>
    <w:rsid w:val="00127F6C"/>
    <w:rsid w:val="001B1995"/>
    <w:rsid w:val="001C393F"/>
    <w:rsid w:val="00224CDE"/>
    <w:rsid w:val="00353265"/>
    <w:rsid w:val="003A4D6A"/>
    <w:rsid w:val="003E7BBD"/>
    <w:rsid w:val="0043537D"/>
    <w:rsid w:val="00456E7B"/>
    <w:rsid w:val="00456EE4"/>
    <w:rsid w:val="004626C7"/>
    <w:rsid w:val="004E57AC"/>
    <w:rsid w:val="005974BC"/>
    <w:rsid w:val="005F74DA"/>
    <w:rsid w:val="00675FF0"/>
    <w:rsid w:val="00730961"/>
    <w:rsid w:val="0073328D"/>
    <w:rsid w:val="007D40D4"/>
    <w:rsid w:val="007E7A44"/>
    <w:rsid w:val="00805753"/>
    <w:rsid w:val="008414B9"/>
    <w:rsid w:val="00A8061A"/>
    <w:rsid w:val="00AC4F12"/>
    <w:rsid w:val="00AC63DF"/>
    <w:rsid w:val="00BC5539"/>
    <w:rsid w:val="00BD7F66"/>
    <w:rsid w:val="00C03D38"/>
    <w:rsid w:val="00C21537"/>
    <w:rsid w:val="00C72197"/>
    <w:rsid w:val="00C83A6B"/>
    <w:rsid w:val="00CA5CDC"/>
    <w:rsid w:val="00DA36BD"/>
    <w:rsid w:val="00E83CF3"/>
    <w:rsid w:val="00E95BED"/>
    <w:rsid w:val="00EC108F"/>
    <w:rsid w:val="00F13440"/>
    <w:rsid w:val="00F3036F"/>
    <w:rsid w:val="00F56CEC"/>
    <w:rsid w:val="00FB7C04"/>
    <w:rsid w:val="00FC00CF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4B9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414B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414B9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414B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4B9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414B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414B9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414B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2015-10-26T08:35:00Z</dcterms:created>
  <dcterms:modified xsi:type="dcterms:W3CDTF">2015-10-26T08:38:00Z</dcterms:modified>
</cp:coreProperties>
</file>